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45" w:rsidRPr="00023B45" w:rsidRDefault="00023B45" w:rsidP="00023B45">
      <w:pPr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Courier New" w:eastAsia="Times New Roman" w:hAnsi="Courier New" w:cs="Courier New"/>
          <w:sz w:val="20"/>
          <w:szCs w:val="20"/>
        </w:rPr>
        <w:t xml:space="preserve">  УТВЕРЖДЕНЫ</w:t>
      </w:r>
    </w:p>
    <w:p w:rsidR="00023B45" w:rsidRPr="00023B45" w:rsidRDefault="00023B45" w:rsidP="00023B45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Courier New" w:eastAsia="Times New Roman" w:hAnsi="Courier New" w:cs="Courier New"/>
          <w:sz w:val="20"/>
          <w:szCs w:val="20"/>
        </w:rPr>
        <w:t xml:space="preserve">     постановлением Правительства</w:t>
      </w:r>
    </w:p>
    <w:p w:rsidR="00023B45" w:rsidRPr="00023B45" w:rsidRDefault="00023B45" w:rsidP="00023B45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Courier New" w:eastAsia="Times New Roman" w:hAnsi="Courier New" w:cs="Courier New"/>
          <w:sz w:val="20"/>
          <w:szCs w:val="20"/>
        </w:rPr>
        <w:t xml:space="preserve">         Забайкальского края</w:t>
      </w:r>
    </w:p>
    <w:p w:rsidR="00023B45" w:rsidRPr="00023B45" w:rsidRDefault="00023B45" w:rsidP="00023B45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Courier New" w:eastAsia="Times New Roman" w:hAnsi="Courier New" w:cs="Courier New"/>
          <w:sz w:val="20"/>
          <w:szCs w:val="20"/>
        </w:rPr>
        <w:t xml:space="preserve">    от 31 октября 2014 года № 621</w:t>
      </w:r>
    </w:p>
    <w:p w:rsidR="00023B45" w:rsidRPr="00023B45" w:rsidRDefault="00023B45" w:rsidP="00023B45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gramStart"/>
      <w:r w:rsidRPr="00023B45">
        <w:rPr>
          <w:rFonts w:ascii="Courier New" w:eastAsia="Times New Roman" w:hAnsi="Courier New" w:cs="Courier New"/>
          <w:sz w:val="20"/>
        </w:rPr>
        <w:t>(в редакции постановления</w:t>
      </w:r>
      <w:proofErr w:type="gramEnd"/>
    </w:p>
    <w:p w:rsidR="00023B45" w:rsidRPr="00023B45" w:rsidRDefault="00023B45" w:rsidP="00023B45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Courier New" w:eastAsia="Times New Roman" w:hAnsi="Courier New" w:cs="Courier New"/>
          <w:sz w:val="20"/>
          <w:szCs w:val="20"/>
        </w:rPr>
        <w:t xml:space="preserve"> Правительства Забайкальского края</w:t>
      </w:r>
    </w:p>
    <w:p w:rsidR="00023B45" w:rsidRPr="00023B45" w:rsidRDefault="00023B45" w:rsidP="00023B45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Courier New" w:eastAsia="Times New Roman" w:hAnsi="Courier New" w:cs="Courier New"/>
          <w:sz w:val="20"/>
          <w:szCs w:val="20"/>
        </w:rPr>
        <w:t xml:space="preserve">  от 12 декабря 2016 года № 445)</w:t>
      </w:r>
    </w:p>
    <w:p w:rsidR="00023B45" w:rsidRPr="00023B45" w:rsidRDefault="00023B45" w:rsidP="00023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НОРМАТИВЫ</w:t>
      </w:r>
    </w:p>
    <w:p w:rsidR="00023B45" w:rsidRPr="00023B45" w:rsidRDefault="00023B45" w:rsidP="00023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штатной численности социального приюта</w:t>
      </w:r>
    </w:p>
    <w:p w:rsidR="00023B45" w:rsidRPr="00023B45" w:rsidRDefault="00023B45" w:rsidP="00023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 </w:t>
      </w:r>
    </w:p>
    <w:p w:rsidR="00023B45" w:rsidRPr="00023B45" w:rsidRDefault="00023B45" w:rsidP="00023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023B45">
        <w:rPr>
          <w:rFonts w:ascii="Courier New" w:eastAsia="Times New Roman" w:hAnsi="Courier New" w:cs="Courier New"/>
          <w:sz w:val="20"/>
          <w:lang w:eastAsia="ru-RU"/>
        </w:rPr>
        <w:t>(В редакции Постановления Правительства Забайкальского края</w:t>
      </w:r>
      <w:proofErr w:type="gramEnd"/>
    </w:p>
    <w:p w:rsidR="00023B45" w:rsidRPr="00023B45" w:rsidRDefault="00023B45" w:rsidP="00023B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hyperlink r:id="rId4" w:tgtFrame="contents" w:tooltip="Постановления Правительства Забайкальского края от 31.03.2017 № 102" w:history="1">
        <w:r w:rsidRPr="00023B45">
          <w:rPr>
            <w:rFonts w:ascii="Courier New" w:eastAsia="Times New Roman" w:hAnsi="Courier New" w:cs="Courier New"/>
            <w:sz w:val="20"/>
            <w:u w:val="single"/>
            <w:lang w:eastAsia="ru-RU"/>
          </w:rPr>
          <w:t>от 31.03.2017 № 102</w:t>
        </w:r>
      </w:hyperlink>
      <w:r w:rsidRPr="00023B45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023B45" w:rsidRPr="00023B45" w:rsidRDefault="00023B45" w:rsidP="00023B45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/>
      </w:tblPr>
      <w:tblGrid>
        <w:gridCol w:w="569"/>
        <w:gridCol w:w="3714"/>
        <w:gridCol w:w="45"/>
        <w:gridCol w:w="2618"/>
        <w:gridCol w:w="141"/>
        <w:gridCol w:w="2693"/>
      </w:tblGrid>
      <w:tr w:rsidR="00023B45" w:rsidRPr="00023B45" w:rsidTr="00023B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9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9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tabs>
                <w:tab w:val="left" w:pos="-52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81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штатных единиц на общую численность обслуживаемых лиц</w:t>
            </w:r>
            <w:proofErr w:type="gramStart"/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023B45" w:rsidRPr="00023B45" w:rsidTr="00023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45" w:rsidRPr="00023B45" w:rsidRDefault="00023B45" w:rsidP="0002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45" w:rsidRPr="00023B45" w:rsidRDefault="00023B45" w:rsidP="0002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обслуживаемых лиц ежемесячно</w:t>
            </w:r>
          </w:p>
        </w:tc>
      </w:tr>
      <w:tr w:rsidR="00023B45" w:rsidRPr="00023B45" w:rsidTr="00023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45" w:rsidRPr="00023B45" w:rsidRDefault="00023B45" w:rsidP="0002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45" w:rsidRPr="00023B45" w:rsidRDefault="00023B45" w:rsidP="0002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after="0" w:line="240" w:lineRule="auto"/>
              <w:ind w:left="-62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125 человек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125 человек</w:t>
            </w:r>
          </w:p>
        </w:tc>
      </w:tr>
      <w:tr w:rsidR="00023B45" w:rsidRPr="00023B45" w:rsidTr="00023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B45" w:rsidRPr="00023B45" w:rsidRDefault="00023B45" w:rsidP="00023B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B45" w:rsidRPr="00023B45" w:rsidRDefault="00023B45" w:rsidP="00023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after="0" w:line="240" w:lineRule="auto"/>
              <w:ind w:left="-62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3B45" w:rsidRPr="00023B45" w:rsidTr="00023B45"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Административно-управленческий аппарат</w:t>
            </w:r>
          </w:p>
        </w:tc>
      </w:tr>
      <w:tr w:rsidR="00023B45" w:rsidRPr="00023B45" w:rsidTr="00023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учреждения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23B45" w:rsidRPr="00023B45" w:rsidTr="00023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учреждения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23B45" w:rsidRPr="00023B45" w:rsidTr="00023B45"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Бухгалтерский учет и финансово-экономическая деятельность</w:t>
            </w:r>
          </w:p>
        </w:tc>
      </w:tr>
      <w:tr w:rsidR="00023B45" w:rsidRPr="00023B45" w:rsidTr="00023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бухгалтер, заместитель главного бухгалтера, экономист, бухгалтер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23B45" w:rsidRPr="00023B45" w:rsidTr="00023B45"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after="0" w:line="240" w:lineRule="auto"/>
              <w:ind w:left="-52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Правовое обслуживание, комплектование и учет кадров, делопроизводство</w:t>
            </w:r>
          </w:p>
        </w:tc>
      </w:tr>
      <w:tr w:rsidR="00023B45" w:rsidRPr="00023B45" w:rsidTr="00023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66" w:hanging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кадрам, инспектор по кадрам, специалист по закупкам, специалист по охране труда, администратор баз данных, юрисконсульт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23B45" w:rsidRPr="00023B45" w:rsidTr="00023B45"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Материально-техническое снабжение</w:t>
            </w:r>
          </w:p>
        </w:tc>
      </w:tr>
      <w:tr w:rsidR="00023B45" w:rsidRPr="00023B45" w:rsidTr="00023B4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66" w:hanging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хозяйством, заведующий складом, кладовщик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23B45" w:rsidRPr="00023B45" w:rsidTr="00023B45">
        <w:trPr>
          <w:trHeight w:val="371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Организация питания</w:t>
            </w:r>
          </w:p>
        </w:tc>
      </w:tr>
      <w:tr w:rsidR="00023B45" w:rsidRPr="00023B45" w:rsidTr="00023B4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66" w:hanging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23B45" w:rsidRPr="00023B45" w:rsidTr="00023B45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66" w:hanging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Официант, мойщик посуды, кухонный рабочий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23B45" w:rsidRPr="00023B45" w:rsidTr="00023B45">
        <w:trPr>
          <w:trHeight w:val="291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Бытовое обслуживание</w:t>
            </w:r>
          </w:p>
        </w:tc>
      </w:tr>
      <w:tr w:rsidR="00023B45" w:rsidRPr="00023B45" w:rsidTr="00023B45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66" w:hanging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Машинист по стирке и ремонту спецодежды, парикмахер, швея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23B45" w:rsidRPr="00023B45" w:rsidTr="00023B45"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Ремонтно-техническое и энергетическое обслуживание</w:t>
            </w:r>
          </w:p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 содержание зданий и территорий </w:t>
            </w:r>
          </w:p>
        </w:tc>
      </w:tr>
      <w:tr w:rsidR="00023B45" w:rsidRPr="00023B45" w:rsidTr="00023B45">
        <w:trPr>
          <w:trHeight w:val="2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Рабочий по комплексному обслуживанию и ремонту зданий, слесарь-сантехник, слесарь-ремонтник, электромонтер по ремонту и обслуживанию электрооборудования, слесарь-электрик по ремонту электрооборудования, подсобный рабочий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23B45" w:rsidRPr="00023B45" w:rsidTr="00023B45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штатная единица устанавливается на каждые 500 кв</w:t>
            </w:r>
            <w:proofErr w:type="gramStart"/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убираемой площади</w:t>
            </w:r>
          </w:p>
        </w:tc>
      </w:tr>
      <w:tr w:rsidR="00023B45" w:rsidRPr="00023B45" w:rsidTr="00023B45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Дворник, уборщик территории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штатная единица устанавливается на 3 тыс.кв</w:t>
            </w:r>
            <w:proofErr w:type="gramStart"/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дворовой территории </w:t>
            </w:r>
          </w:p>
        </w:tc>
      </w:tr>
      <w:tr w:rsidR="00023B45" w:rsidRPr="00023B45" w:rsidTr="00023B45"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Социально-реабилитационное отделение</w:t>
            </w:r>
          </w:p>
        </w:tc>
      </w:tr>
      <w:tr w:rsidR="00023B45" w:rsidRPr="00023B45" w:rsidTr="00023B45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15" w:lineRule="atLeast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отделением, специалист по социальной работе, психолог, социальный работник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23B45" w:rsidRPr="00023B45" w:rsidTr="00023B45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15" w:lineRule="atLeast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 из расчета круглосуточной работы (круглосуточный пост)</w:t>
            </w:r>
          </w:p>
        </w:tc>
      </w:tr>
      <w:tr w:rsidR="00023B45" w:rsidRPr="00023B45" w:rsidTr="00023B45">
        <w:trPr>
          <w:trHeight w:val="15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Стационарное отделение</w:t>
            </w:r>
          </w:p>
        </w:tc>
      </w:tr>
      <w:tr w:rsidR="00023B45" w:rsidRPr="00023B45" w:rsidTr="00023B45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15" w:lineRule="atLeast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23B45" w:rsidRPr="00023B45" w:rsidTr="00023B45"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Врачи-специалисты</w:t>
            </w:r>
          </w:p>
        </w:tc>
      </w:tr>
      <w:tr w:rsidR="00023B45" w:rsidRPr="00023B45" w:rsidTr="00023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Врач-терапевт, врач-психиатр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23B45" w:rsidRPr="00023B45" w:rsidTr="00023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66" w:hanging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66" w:hanging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66" w:hanging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66" w:hanging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23B45" w:rsidRPr="00023B45" w:rsidTr="00023B45"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Средний медицинский персонал</w:t>
            </w:r>
          </w:p>
        </w:tc>
      </w:tr>
      <w:tr w:rsidR="00023B45" w:rsidRPr="00023B45" w:rsidTr="00023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4,5 из расчета круглосуточной работы (круглосуточный пост) </w:t>
            </w: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023B45" w:rsidRPr="00023B45" w:rsidTr="00023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23B45" w:rsidRPr="00023B45" w:rsidTr="00023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процедурной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023B45" w:rsidRPr="00023B45" w:rsidTr="00023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23B45" w:rsidRPr="00023B45" w:rsidTr="00023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сестра диетическая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23B45" w:rsidRPr="00023B45" w:rsidTr="00023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Медицинский дезинфектор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23B45" w:rsidRPr="00023B45" w:rsidTr="00023B45"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Младший медицинский персонал</w:t>
            </w:r>
          </w:p>
        </w:tc>
      </w:tr>
      <w:tr w:rsidR="00023B45" w:rsidRPr="00023B45" w:rsidTr="00023B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23B45" w:rsidRPr="00023B45" w:rsidTr="00023B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Санитарка (в т.ч. санитарка (мойщица))</w:t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 из расчета круглосуточной работы (2 на 1 круглосуточный пост (на 60 коек))</w:t>
            </w:r>
          </w:p>
        </w:tc>
      </w:tr>
      <w:tr w:rsidR="00023B45" w:rsidRPr="00023B45" w:rsidTr="00023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45" w:rsidRPr="00023B45" w:rsidRDefault="00023B45" w:rsidP="0002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 для отделения милосердия</w:t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B45" w:rsidRPr="00023B45" w:rsidRDefault="00023B45" w:rsidP="00023B4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пост на 25 коек</w:t>
            </w:r>
          </w:p>
        </w:tc>
      </w:tr>
      <w:tr w:rsidR="00023B45" w:rsidRPr="00023B45" w:rsidTr="00023B45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3B45" w:rsidRPr="00023B45" w:rsidRDefault="00023B45" w:rsidP="0002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3B45" w:rsidRPr="00023B45" w:rsidRDefault="00023B45" w:rsidP="0002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3B45" w:rsidRPr="00023B45" w:rsidRDefault="00023B45" w:rsidP="0002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3B45" w:rsidRPr="00023B45" w:rsidRDefault="00023B45" w:rsidP="0002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3B45" w:rsidRPr="00023B45" w:rsidRDefault="00023B45" w:rsidP="0002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3B45" w:rsidRPr="00023B45" w:rsidRDefault="00023B45" w:rsidP="00023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23B45" w:rsidRPr="00023B45" w:rsidRDefault="00023B45" w:rsidP="00023B45">
      <w:pPr>
        <w:tabs>
          <w:tab w:val="left" w:pos="284"/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                           ______________</w:t>
      </w:r>
    </w:p>
    <w:p w:rsidR="00023B45" w:rsidRPr="00023B45" w:rsidRDefault="00023B45" w:rsidP="0002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Times New Roman" w:eastAsia="Times New Roman" w:hAnsi="Times New Roman" w:cs="Times New Roman"/>
          <w:sz w:val="24"/>
          <w:szCs w:val="24"/>
        </w:rPr>
        <w:t>(1)На усмотрение руководителя организации   социального  обслуживания,</w:t>
      </w:r>
    </w:p>
    <w:p w:rsidR="00023B45" w:rsidRPr="00023B45" w:rsidRDefault="00023B45" w:rsidP="0002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B45">
        <w:rPr>
          <w:rFonts w:ascii="Times New Roman" w:eastAsia="Times New Roman" w:hAnsi="Times New Roman" w:cs="Times New Roman"/>
          <w:sz w:val="24"/>
          <w:szCs w:val="24"/>
        </w:rPr>
        <w:t>находящейся  в   ведении   Забайкальского   края, (далее – организация</w:t>
      </w:r>
      <w:proofErr w:type="gramEnd"/>
    </w:p>
    <w:p w:rsidR="00023B45" w:rsidRPr="00023B45" w:rsidRDefault="00023B45" w:rsidP="0002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Times New Roman" w:eastAsia="Times New Roman" w:hAnsi="Times New Roman" w:cs="Times New Roman"/>
          <w:sz w:val="24"/>
          <w:szCs w:val="24"/>
        </w:rPr>
        <w:t>социального обслуживания) с учетом объема  выполняемых   работ   можно</w:t>
      </w:r>
    </w:p>
    <w:p w:rsidR="00023B45" w:rsidRPr="00023B45" w:rsidRDefault="00023B45" w:rsidP="0002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Times New Roman" w:eastAsia="Times New Roman" w:hAnsi="Times New Roman" w:cs="Times New Roman"/>
          <w:sz w:val="24"/>
          <w:szCs w:val="24"/>
        </w:rPr>
        <w:t>вводить должности в целых  единицах,   так и 0,75; 0,5; 0,25 должности</w:t>
      </w:r>
    </w:p>
    <w:p w:rsidR="00023B45" w:rsidRPr="00023B45" w:rsidRDefault="00023B45" w:rsidP="0002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Times New Roman" w:eastAsia="Times New Roman" w:hAnsi="Times New Roman" w:cs="Times New Roman"/>
          <w:sz w:val="24"/>
          <w:szCs w:val="24"/>
        </w:rPr>
        <w:t xml:space="preserve">работников. Руководитель   организации   социального  обслуживания  </w:t>
      </w:r>
      <w:proofErr w:type="gramStart"/>
      <w:r w:rsidRPr="00023B4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023B45" w:rsidRPr="00023B45" w:rsidRDefault="00023B45" w:rsidP="0002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Times New Roman" w:eastAsia="Times New Roman" w:hAnsi="Times New Roman" w:cs="Times New Roman"/>
          <w:sz w:val="24"/>
          <w:szCs w:val="24"/>
        </w:rPr>
        <w:t>согласованию с Министерством  труда  и  социальной   защиты  населения</w:t>
      </w:r>
    </w:p>
    <w:p w:rsidR="00023B45" w:rsidRPr="00023B45" w:rsidRDefault="00023B45" w:rsidP="0002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Times New Roman" w:eastAsia="Times New Roman" w:hAnsi="Times New Roman" w:cs="Times New Roman"/>
          <w:sz w:val="24"/>
          <w:szCs w:val="24"/>
        </w:rPr>
        <w:t>Забайкальского  края,  исходя  из  производственной  необходимости   и</w:t>
      </w:r>
    </w:p>
    <w:p w:rsidR="00023B45" w:rsidRPr="00023B45" w:rsidRDefault="00023B45" w:rsidP="0002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Times New Roman" w:eastAsia="Times New Roman" w:hAnsi="Times New Roman" w:cs="Times New Roman"/>
          <w:sz w:val="24"/>
          <w:szCs w:val="24"/>
        </w:rPr>
        <w:t>Экономической   целесообразности,  имеет  право  вводить должности, не</w:t>
      </w:r>
    </w:p>
    <w:p w:rsidR="00023B45" w:rsidRPr="00023B45" w:rsidRDefault="00023B45" w:rsidP="0002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B45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proofErr w:type="gramEnd"/>
      <w:r w:rsidRPr="00023B45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нормативом   в   пределах   установленного</w:t>
      </w:r>
    </w:p>
    <w:p w:rsidR="00023B45" w:rsidRPr="00023B45" w:rsidRDefault="00023B45" w:rsidP="0002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Times New Roman" w:eastAsia="Times New Roman" w:hAnsi="Times New Roman" w:cs="Times New Roman"/>
          <w:sz w:val="24"/>
          <w:szCs w:val="24"/>
        </w:rPr>
        <w:t xml:space="preserve">учреждению   фонда   заработной   платы.   </w:t>
      </w:r>
      <w:proofErr w:type="gramStart"/>
      <w:r w:rsidRPr="00023B45">
        <w:rPr>
          <w:rFonts w:ascii="Times New Roman" w:eastAsia="Times New Roman" w:hAnsi="Times New Roman" w:cs="Times New Roman"/>
          <w:sz w:val="24"/>
          <w:szCs w:val="24"/>
        </w:rPr>
        <w:t>(В   редакции Постановления</w:t>
      </w:r>
      <w:proofErr w:type="gramEnd"/>
    </w:p>
    <w:p w:rsidR="00023B45" w:rsidRPr="00023B45" w:rsidRDefault="00023B45" w:rsidP="0002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B45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Правительства Забайкальского края </w:t>
      </w:r>
      <w:hyperlink r:id="rId5" w:tgtFrame="contents" w:tooltip="Постановления Правительства Забайкальского края от 31.03.2017 № 102" w:history="1">
        <w:r w:rsidRPr="00023B4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от 31.03.2017 № 102</w:t>
        </w:r>
      </w:hyperlink>
      <w:r w:rsidRPr="00023B4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</w:p>
    <w:p w:rsidR="00023B45" w:rsidRPr="00023B45" w:rsidRDefault="00023B45" w:rsidP="00023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__________________</w:t>
      </w:r>
    </w:p>
    <w:p w:rsidR="00023B45" w:rsidRPr="00023B45" w:rsidRDefault="00023B45" w:rsidP="0002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023B45">
        <w:rPr>
          <w:rFonts w:ascii="Times New Roman" w:eastAsia="Times New Roman" w:hAnsi="Times New Roman" w:cs="Times New Roman"/>
          <w:sz w:val="24"/>
          <w:szCs w:val="24"/>
        </w:rPr>
        <w:t>(В редакции Постановления  Правительства   Забайкальского   края</w:t>
      </w:r>
      <w:proofErr w:type="gramEnd"/>
    </w:p>
    <w:p w:rsidR="00023B45" w:rsidRPr="00023B45" w:rsidRDefault="00023B45" w:rsidP="00023B45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contents" w:tooltip="Постановления Правительства Забайкальского края от 12.12.2016 № 445" w:history="1">
        <w:r w:rsidRPr="00023B4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от 12.12.2016 № 445</w:t>
        </w:r>
      </w:hyperlink>
      <w:r w:rsidRPr="00023B4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3B4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1346E" w:rsidRPr="00023B45" w:rsidRDefault="0041346E"/>
    <w:sectPr w:rsidR="0041346E" w:rsidRPr="00023B45" w:rsidSect="00023B4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B45"/>
    <w:rsid w:val="00023B45"/>
    <w:rsid w:val="00184DCD"/>
    <w:rsid w:val="0037575A"/>
    <w:rsid w:val="0041346E"/>
    <w:rsid w:val="006F3A1D"/>
    <w:rsid w:val="007F6E67"/>
    <w:rsid w:val="008E411B"/>
    <w:rsid w:val="00B50A7A"/>
    <w:rsid w:val="00BA10F6"/>
    <w:rsid w:val="00C06F5B"/>
    <w:rsid w:val="00C3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023B45"/>
  </w:style>
  <w:style w:type="character" w:styleId="a3">
    <w:name w:val="Hyperlink"/>
    <w:basedOn w:val="a0"/>
    <w:uiPriority w:val="99"/>
    <w:semiHidden/>
    <w:unhideWhenUsed/>
    <w:rsid w:val="00023B45"/>
    <w:rPr>
      <w:color w:val="0000FF"/>
      <w:u w:val="single"/>
    </w:rPr>
  </w:style>
  <w:style w:type="character" w:customStyle="1" w:styleId="spelle">
    <w:name w:val="spelle"/>
    <w:basedOn w:val="a0"/>
    <w:rsid w:val="00023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75066335&amp;backlink=1&amp;&amp;nd=175081209" TargetMode="External"/><Relationship Id="rId5" Type="http://schemas.openxmlformats.org/officeDocument/2006/relationships/hyperlink" Target="http://pravo.gov.ru/proxy/ips/?docbody=&amp;prevDoc=175066335&amp;backlink=1&amp;&amp;nd=175084266" TargetMode="External"/><Relationship Id="rId4" Type="http://schemas.openxmlformats.org/officeDocument/2006/relationships/hyperlink" Target="http://pravo.gov.ru/proxy/ips/?docbody=&amp;prevDoc=175066335&amp;backlink=1&amp;&amp;nd=175084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2019-08-26T07:22:00Z</cp:lastPrinted>
  <dcterms:created xsi:type="dcterms:W3CDTF">2019-08-26T07:20:00Z</dcterms:created>
  <dcterms:modified xsi:type="dcterms:W3CDTF">2019-08-26T07:23:00Z</dcterms:modified>
</cp:coreProperties>
</file>